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3800D" w14:textId="638016DB" w:rsidR="00764F34" w:rsidRDefault="00764F34" w:rsidP="00764F34">
      <w:pPr>
        <w:rPr>
          <w:b/>
          <w:bCs/>
        </w:rPr>
      </w:pPr>
      <w:r>
        <w:rPr>
          <w:b/>
          <w:bCs/>
        </w:rPr>
        <w:t xml:space="preserve">Hygienekonzept </w:t>
      </w:r>
      <w:r w:rsidR="008D0F53">
        <w:rPr>
          <w:b/>
          <w:bCs/>
        </w:rPr>
        <w:t xml:space="preserve">für die Abteilungen </w:t>
      </w:r>
      <w:r>
        <w:rPr>
          <w:b/>
          <w:bCs/>
        </w:rPr>
        <w:t>Fitness</w:t>
      </w:r>
      <w:r w:rsidR="008D0F53">
        <w:rPr>
          <w:b/>
          <w:bCs/>
        </w:rPr>
        <w:t xml:space="preserve"> und Gesundheitssport</w:t>
      </w:r>
    </w:p>
    <w:p w14:paraId="7963D66A" w14:textId="5A5FAEF7" w:rsidR="00764F34" w:rsidRDefault="00764F34" w:rsidP="00764F34">
      <w:pPr>
        <w:rPr>
          <w:b/>
          <w:bCs/>
        </w:rPr>
      </w:pPr>
    </w:p>
    <w:p w14:paraId="23C8307E" w14:textId="77777777" w:rsidR="008D0F53" w:rsidRDefault="008D0F53" w:rsidP="00764F34">
      <w:pPr>
        <w:rPr>
          <w:b/>
          <w:bCs/>
        </w:rPr>
      </w:pPr>
    </w:p>
    <w:p w14:paraId="7DBBDF8C" w14:textId="4952B3D4" w:rsidR="00764F34" w:rsidRPr="00440B50" w:rsidRDefault="00764F34" w:rsidP="00764F34">
      <w:pPr>
        <w:rPr>
          <w:b/>
          <w:bCs/>
        </w:rPr>
      </w:pPr>
      <w:r w:rsidRPr="00440B50">
        <w:rPr>
          <w:b/>
          <w:bCs/>
        </w:rPr>
        <w:t>Grundlagen</w:t>
      </w:r>
      <w:r w:rsidRPr="00440B50">
        <w:rPr>
          <w:b/>
          <w:bCs/>
        </w:rPr>
        <w:t>:</w:t>
      </w:r>
    </w:p>
    <w:p w14:paraId="2B7BF60C" w14:textId="77777777" w:rsidR="00764F34" w:rsidRDefault="00764F34" w:rsidP="00764F34">
      <w:pPr>
        <w:pStyle w:val="Listenabsatz"/>
        <w:numPr>
          <w:ilvl w:val="0"/>
          <w:numId w:val="1"/>
        </w:numPr>
      </w:pPr>
      <w:r>
        <w:t>die gesetzlichen Bestimmungen, die Vorgaben der Stadt, insbesondere die Hygienekonzepte der Schulen sowie das Hygienekonzept des TSC Münster-Gievenbeck</w:t>
      </w:r>
    </w:p>
    <w:p w14:paraId="4D9AEB52" w14:textId="77777777" w:rsidR="00764F34" w:rsidRDefault="00764F34" w:rsidP="00764F34">
      <w:pPr>
        <w:pStyle w:val="Listenabsatz"/>
        <w:numPr>
          <w:ilvl w:val="0"/>
          <w:numId w:val="1"/>
        </w:numPr>
      </w:pPr>
      <w:r>
        <w:t>die Empfehlungen des LSB Nordrhein-Westfalen</w:t>
      </w:r>
    </w:p>
    <w:p w14:paraId="54602C37" w14:textId="77777777" w:rsidR="00764F34" w:rsidRDefault="00764F34" w:rsidP="00764F34">
      <w:pPr>
        <w:rPr>
          <w:b/>
          <w:bCs/>
        </w:rPr>
      </w:pPr>
    </w:p>
    <w:p w14:paraId="088D2548" w14:textId="04C9B525" w:rsidR="00764F34" w:rsidRDefault="00764F34" w:rsidP="00764F34">
      <w:pPr>
        <w:spacing w:after="240"/>
        <w:rPr>
          <w:b/>
          <w:bCs/>
        </w:rPr>
      </w:pPr>
      <w:r>
        <w:rPr>
          <w:b/>
          <w:bCs/>
        </w:rPr>
        <w:t>Aufklärung</w:t>
      </w:r>
      <w:r>
        <w:rPr>
          <w:b/>
          <w:bCs/>
        </w:rPr>
        <w:t>:</w:t>
      </w:r>
    </w:p>
    <w:p w14:paraId="29DBF2D4" w14:textId="61AFEB02" w:rsidR="00764F34" w:rsidRDefault="00764F34" w:rsidP="00764F34">
      <w:r>
        <w:t>Alle am Trainingsbetrieb Beteiligte werden schriftlich oder an der Trainingsstätte über die Maßnahmen zur Eindämmung des Coronavirus` informiert und aufgeklärt. Dazu gehören Informationen zum Coronavirus an sich sowie Hygienemaßnahmen und deren Umsetzung im Trainingsbetrieb.</w:t>
      </w:r>
    </w:p>
    <w:p w14:paraId="75FF8747" w14:textId="77777777" w:rsidR="00764F34" w:rsidRDefault="00764F34" w:rsidP="00764F34">
      <w:pPr>
        <w:rPr>
          <w:b/>
          <w:bCs/>
        </w:rPr>
      </w:pPr>
    </w:p>
    <w:p w14:paraId="66F5ADF2" w14:textId="51234413" w:rsidR="00764F34" w:rsidRDefault="00764F34" w:rsidP="00764F34">
      <w:pPr>
        <w:spacing w:after="240"/>
        <w:rPr>
          <w:b/>
          <w:bCs/>
        </w:rPr>
      </w:pPr>
      <w:r>
        <w:rPr>
          <w:b/>
          <w:bCs/>
        </w:rPr>
        <w:t>Teilnahme am Trainingsbetrieb</w:t>
      </w:r>
      <w:r>
        <w:rPr>
          <w:b/>
          <w:bCs/>
        </w:rPr>
        <w:t>:</w:t>
      </w:r>
    </w:p>
    <w:p w14:paraId="7A1F0031" w14:textId="77777777" w:rsidR="00764F34" w:rsidRDefault="00764F34" w:rsidP="00764F34">
      <w:r>
        <w:t xml:space="preserve">Eine Teilnahme am Trainingsbetrieb ist nur erlaubt, </w:t>
      </w:r>
    </w:p>
    <w:p w14:paraId="12574B7E" w14:textId="77777777" w:rsidR="00764F34" w:rsidRDefault="00764F34" w:rsidP="00764F34">
      <w:pPr>
        <w:pStyle w:val="Listenabsatz"/>
        <w:numPr>
          <w:ilvl w:val="0"/>
          <w:numId w:val="1"/>
        </w:numPr>
      </w:pPr>
      <w:r>
        <w:t>wenn der allgemeine Fragebogen des Vereins ausgefüllt und unterschrieben vorliegt</w:t>
      </w:r>
    </w:p>
    <w:p w14:paraId="76314EEA" w14:textId="06504993" w:rsidR="00764F34" w:rsidRDefault="00764F34" w:rsidP="00764F34">
      <w:pPr>
        <w:pStyle w:val="Listenabsatz"/>
        <w:numPr>
          <w:ilvl w:val="0"/>
          <w:numId w:val="1"/>
        </w:numPr>
      </w:pPr>
      <w:r>
        <w:t>die Sportler sich vor dem Training angemeldet haben und damit erklären, dass sie</w:t>
      </w:r>
      <w:r>
        <w:t xml:space="preserve"> </w:t>
      </w:r>
      <w:r>
        <w:t>symptomfrei sind.</w:t>
      </w:r>
    </w:p>
    <w:p w14:paraId="5CAD69C2" w14:textId="77777777" w:rsidR="00764F34" w:rsidRDefault="00764F34" w:rsidP="00764F34"/>
    <w:p w14:paraId="04D53689" w14:textId="718E899D" w:rsidR="00764F34" w:rsidRPr="00764F34" w:rsidRDefault="00764F34" w:rsidP="00764F34">
      <w:pPr>
        <w:spacing w:after="240"/>
        <w:rPr>
          <w:b/>
          <w:bCs/>
        </w:rPr>
      </w:pPr>
      <w:r>
        <w:rPr>
          <w:b/>
          <w:bCs/>
        </w:rPr>
        <w:t>Training</w:t>
      </w:r>
      <w:r>
        <w:rPr>
          <w:b/>
          <w:bCs/>
        </w:rPr>
        <w:t>:</w:t>
      </w:r>
    </w:p>
    <w:p w14:paraId="64D3C4AD" w14:textId="77777777" w:rsidR="00764F34" w:rsidRDefault="00764F34" w:rsidP="00764F34">
      <w:pPr>
        <w:pStyle w:val="Listenabsatz"/>
        <w:numPr>
          <w:ilvl w:val="0"/>
          <w:numId w:val="2"/>
        </w:numPr>
      </w:pPr>
      <w:r>
        <w:t>Trainingspläne</w:t>
      </w:r>
    </w:p>
    <w:p w14:paraId="2B2D0661" w14:textId="6C269CF6" w:rsidR="00764F34" w:rsidRDefault="00764F34" w:rsidP="00764F34">
      <w:pPr>
        <w:ind w:left="708"/>
      </w:pPr>
      <w:r>
        <w:t xml:space="preserve">Die Trainer erstellen Trainingspläne, welche die Vorgaben berücksichtigen. Diese können auf Verlangen vorgezeigt werden. </w:t>
      </w:r>
    </w:p>
    <w:p w14:paraId="206068AE" w14:textId="77777777" w:rsidR="008D0F53" w:rsidRDefault="008D0F53" w:rsidP="00764F34">
      <w:pPr>
        <w:ind w:left="708"/>
      </w:pPr>
    </w:p>
    <w:p w14:paraId="795A866F" w14:textId="77777777" w:rsidR="00764F34" w:rsidRDefault="00764F34" w:rsidP="00764F34">
      <w:pPr>
        <w:pStyle w:val="Listenabsatz"/>
        <w:numPr>
          <w:ilvl w:val="0"/>
          <w:numId w:val="2"/>
        </w:numPr>
      </w:pPr>
      <w:r>
        <w:t>Material</w:t>
      </w:r>
    </w:p>
    <w:p w14:paraId="2F112C4A" w14:textId="2D9C907D" w:rsidR="00764F34" w:rsidRDefault="00764F34" w:rsidP="00764F34">
      <w:pPr>
        <w:ind w:left="708"/>
      </w:pPr>
      <w:r>
        <w:t>Jeder Sportler ist angehalten</w:t>
      </w:r>
      <w:r>
        <w:t xml:space="preserve"> ein Handtuch mitzubringen</w:t>
      </w:r>
      <w:r w:rsidR="00440B50">
        <w:t xml:space="preserve"> und einen Mundschutz beim Betreten und Verlassen der Räumlichkeiten zu tragen. Erst auf der Trainingsmatte darf der Mundschutz abgenommen werden.</w:t>
      </w:r>
    </w:p>
    <w:p w14:paraId="6A5FC481" w14:textId="77777777" w:rsidR="008D0F53" w:rsidRDefault="008D0F53" w:rsidP="00764F34">
      <w:pPr>
        <w:ind w:left="708"/>
      </w:pPr>
    </w:p>
    <w:p w14:paraId="02223C3E" w14:textId="77777777" w:rsidR="008D0F53" w:rsidRDefault="008D0F53" w:rsidP="00440B50">
      <w:pPr>
        <w:pStyle w:val="Listenabsatz"/>
        <w:numPr>
          <w:ilvl w:val="0"/>
          <w:numId w:val="2"/>
        </w:numPr>
      </w:pPr>
      <w:r>
        <w:t>Hygiene</w:t>
      </w:r>
    </w:p>
    <w:p w14:paraId="65EDFBB7" w14:textId="6C1A602B" w:rsidR="00440B50" w:rsidRDefault="00440B50" w:rsidP="008D0F53">
      <w:pPr>
        <w:ind w:left="708"/>
      </w:pPr>
      <w:r>
        <w:t xml:space="preserve">Beim Betreten der Räumlichkeiten müssen die Hände </w:t>
      </w:r>
      <w:r w:rsidR="008D0F53">
        <w:t>desinfiziert</w:t>
      </w:r>
      <w:r>
        <w:t xml:space="preserve"> werden. </w:t>
      </w:r>
      <w:r w:rsidR="008D0F53">
        <w:t>Desinfektionsmittel</w:t>
      </w:r>
      <w:r>
        <w:t xml:space="preserve"> stellt der </w:t>
      </w:r>
      <w:r w:rsidR="008D0F53">
        <w:t>Verein zur Verfügung. Der Trainer ist verpflichtet benutzte Gegenstände zu desinfizieren (Hygienereiniger stellt der Verein zur Verfügung).</w:t>
      </w:r>
    </w:p>
    <w:p w14:paraId="72DD5022" w14:textId="77777777" w:rsidR="00764F34" w:rsidRDefault="00764F34" w:rsidP="00764F34">
      <w:pPr>
        <w:ind w:left="708"/>
      </w:pPr>
    </w:p>
    <w:p w14:paraId="71E97D1A" w14:textId="5A427233" w:rsidR="00764F34" w:rsidRDefault="00764F34" w:rsidP="00440B50">
      <w:pPr>
        <w:pStyle w:val="Listenabsatz"/>
        <w:numPr>
          <w:ilvl w:val="0"/>
          <w:numId w:val="2"/>
        </w:numPr>
      </w:pPr>
      <w:r>
        <w:t>Abstände</w:t>
      </w:r>
    </w:p>
    <w:p w14:paraId="25713433" w14:textId="77777777" w:rsidR="00764F34" w:rsidRDefault="00764F34" w:rsidP="008D0F53">
      <w:pPr>
        <w:ind w:left="360" w:firstLine="348"/>
      </w:pPr>
      <w:r>
        <w:t>Die vorgeschriebenen Abstände werden durch</w:t>
      </w:r>
    </w:p>
    <w:p w14:paraId="02EC55C8" w14:textId="77777777" w:rsidR="00764F34" w:rsidRDefault="00764F34" w:rsidP="00764F34">
      <w:pPr>
        <w:pStyle w:val="Listenabsatz"/>
        <w:numPr>
          <w:ilvl w:val="0"/>
          <w:numId w:val="1"/>
        </w:numPr>
        <w:ind w:left="1080"/>
      </w:pPr>
      <w:r>
        <w:t xml:space="preserve">die Festlegung von Räumen für Einzelpersonen oder Kleingruppen </w:t>
      </w:r>
    </w:p>
    <w:p w14:paraId="3FA3978C" w14:textId="77777777" w:rsidR="00764F34" w:rsidRDefault="00764F34" w:rsidP="00764F34">
      <w:pPr>
        <w:pStyle w:val="Listenabsatz"/>
        <w:numPr>
          <w:ilvl w:val="0"/>
          <w:numId w:val="1"/>
        </w:numPr>
        <w:ind w:left="1080"/>
      </w:pPr>
      <w:r>
        <w:t>Markierungen auf dem Boden mit Hütchen, Schaumstoffbalken, Springseile o.ä.</w:t>
      </w:r>
    </w:p>
    <w:p w14:paraId="01F9B10E" w14:textId="77777777" w:rsidR="00764F34" w:rsidRDefault="00764F34" w:rsidP="00764F34">
      <w:pPr>
        <w:pStyle w:val="Listenabsatz"/>
        <w:numPr>
          <w:ilvl w:val="0"/>
          <w:numId w:val="1"/>
        </w:numPr>
        <w:ind w:left="1080"/>
      </w:pPr>
      <w:r>
        <w:t>Andere Geräte wie Kästen oder Bänke gewährleistet.</w:t>
      </w:r>
    </w:p>
    <w:p w14:paraId="1FA9392F" w14:textId="7702726F" w:rsidR="00764F34" w:rsidRDefault="00764F34" w:rsidP="00764F34">
      <w:pPr>
        <w:rPr>
          <w:b/>
          <w:bCs/>
        </w:rPr>
      </w:pPr>
    </w:p>
    <w:p w14:paraId="33ED09E8" w14:textId="51F927CA" w:rsidR="008D0F53" w:rsidRDefault="008D0F53" w:rsidP="00764F34">
      <w:pPr>
        <w:rPr>
          <w:b/>
          <w:bCs/>
        </w:rPr>
      </w:pPr>
    </w:p>
    <w:p w14:paraId="5E785E4D" w14:textId="4AC69BB8" w:rsidR="008D0F53" w:rsidRDefault="008D0F53" w:rsidP="00764F34">
      <w:pPr>
        <w:rPr>
          <w:b/>
          <w:bCs/>
        </w:rPr>
      </w:pPr>
    </w:p>
    <w:p w14:paraId="4050C353" w14:textId="77777777" w:rsidR="008D0F53" w:rsidRDefault="008D0F53" w:rsidP="00764F34">
      <w:pPr>
        <w:rPr>
          <w:b/>
          <w:bCs/>
        </w:rPr>
      </w:pPr>
    </w:p>
    <w:p w14:paraId="4B7B75B6" w14:textId="77777777" w:rsidR="008D0F53" w:rsidRDefault="008D0F53" w:rsidP="00764F34">
      <w:pPr>
        <w:rPr>
          <w:b/>
          <w:bCs/>
        </w:rPr>
      </w:pPr>
    </w:p>
    <w:p w14:paraId="35B908C0" w14:textId="59E2B3BF" w:rsidR="00764F34" w:rsidRDefault="00764F34" w:rsidP="008D0F53">
      <w:pPr>
        <w:ind w:left="2124" w:firstLine="708"/>
      </w:pPr>
      <w:r>
        <w:t>Corona-Beauftragte</w:t>
      </w:r>
      <w:r w:rsidR="00440B50">
        <w:t xml:space="preserve"> </w:t>
      </w:r>
      <w:r>
        <w:t xml:space="preserve">ist </w:t>
      </w:r>
      <w:r>
        <w:t>Julia Loof</w:t>
      </w:r>
      <w:r>
        <w:t xml:space="preserve">. </w:t>
      </w:r>
    </w:p>
    <w:p w14:paraId="5689788C" w14:textId="77777777" w:rsidR="00A94305" w:rsidRDefault="00A94305"/>
    <w:sectPr w:rsidR="00A943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E4B58"/>
    <w:multiLevelType w:val="hybridMultilevel"/>
    <w:tmpl w:val="5B60C8BA"/>
    <w:lvl w:ilvl="0" w:tplc="FFFFFFFF">
      <w:start w:val="1"/>
      <w:numFmt w:val="upperLetter"/>
      <w:lvlText w:val="%1.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C0B99"/>
    <w:multiLevelType w:val="hybridMultilevel"/>
    <w:tmpl w:val="4B72CD5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F34"/>
    <w:rsid w:val="00057738"/>
    <w:rsid w:val="00440B50"/>
    <w:rsid w:val="00764F34"/>
    <w:rsid w:val="008D0F53"/>
    <w:rsid w:val="00A9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F0E63"/>
  <w15:chartTrackingRefBased/>
  <w15:docId w15:val="{776E6D11-7D20-42B7-BC97-8BA61CB2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4F34"/>
    <w:pPr>
      <w:spacing w:after="0" w:line="240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64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 gievenbeck</dc:creator>
  <cp:keywords/>
  <dc:description/>
  <cp:lastModifiedBy>tsc gievenbeck</cp:lastModifiedBy>
  <cp:revision>1</cp:revision>
  <cp:lastPrinted>2020-05-28T09:00:00Z</cp:lastPrinted>
  <dcterms:created xsi:type="dcterms:W3CDTF">2020-05-28T08:25:00Z</dcterms:created>
  <dcterms:modified xsi:type="dcterms:W3CDTF">2020-05-28T09:05:00Z</dcterms:modified>
</cp:coreProperties>
</file>